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0A6" w:rsidRDefault="00AA50A6" w:rsidP="00AA50A6">
      <w:pPr>
        <w:rPr>
          <w:noProof/>
          <w:color w:val="000000"/>
          <w:sz w:val="18"/>
          <w:szCs w:val="18"/>
        </w:rPr>
      </w:pPr>
    </w:p>
    <w:p w:rsidR="00AA50A6" w:rsidRPr="00755F83" w:rsidRDefault="00AA50A6" w:rsidP="00AA50A6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AA50A6" w:rsidRPr="000D4652" w:rsidTr="00EF4D3E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AA50A6" w:rsidRPr="000D4652" w:rsidTr="00EF4D3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rPr>
                <w:color w:val="000000"/>
                <w:sz w:val="18"/>
                <w:szCs w:val="18"/>
              </w:rPr>
            </w:pPr>
          </w:p>
        </w:tc>
      </w:tr>
      <w:tr w:rsidR="00AA50A6" w:rsidRPr="000D4652" w:rsidTr="00EF4D3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rPr>
                <w:color w:val="000000"/>
                <w:sz w:val="18"/>
                <w:szCs w:val="18"/>
              </w:rPr>
            </w:pPr>
          </w:p>
        </w:tc>
      </w:tr>
      <w:tr w:rsidR="00AA50A6" w:rsidRPr="000D4652" w:rsidTr="00EF4D3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0A6" w:rsidRPr="000D4652" w:rsidRDefault="00AA50A6" w:rsidP="00EF4D3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50A6" w:rsidRPr="000D4652" w:rsidRDefault="00AA50A6" w:rsidP="00EF4D3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0A6" w:rsidRPr="000D4652" w:rsidRDefault="00AA50A6" w:rsidP="00EF4D3E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AA50A6" w:rsidRPr="000B40F3" w:rsidRDefault="00AA50A6" w:rsidP="00AA50A6">
      <w:pPr>
        <w:rPr>
          <w:b/>
          <w:sz w:val="16"/>
          <w:szCs w:val="16"/>
        </w:rPr>
      </w:pPr>
    </w:p>
    <w:p w:rsidR="00AA50A6" w:rsidRPr="00EF39BD" w:rsidRDefault="00AA50A6" w:rsidP="00AA50A6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AA50A6" w:rsidRPr="00EF39BD" w:rsidRDefault="00AA50A6" w:rsidP="00AA50A6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8F6E5D">
        <w:rPr>
          <w:sz w:val="20"/>
          <w:szCs w:val="20"/>
        </w:rPr>
        <w:t xml:space="preserve"> </w:t>
      </w:r>
      <w:r w:rsidR="008F6E5D" w:rsidRPr="008F6E5D">
        <w:rPr>
          <w:b/>
          <w:sz w:val="20"/>
          <w:szCs w:val="20"/>
        </w:rPr>
        <w:t>230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bookmarkStart w:id="0" w:name="_GoBack"/>
      <w:bookmarkEnd w:id="0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Pr="00EF39BD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  <w:t xml:space="preserve">      02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06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AA50A6" w:rsidRPr="000D27FD" w:rsidRDefault="00AA50A6" w:rsidP="00AA50A6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AA50A6" w:rsidRPr="008838A5" w:rsidRDefault="00AA50A6" w:rsidP="00AA50A6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 w:rsidRPr="008838A5">
        <w:rPr>
          <w:b/>
          <w:color w:val="0000FF"/>
          <w:sz w:val="16"/>
          <w:szCs w:val="16"/>
        </w:rPr>
        <w:t xml:space="preserve"> 16 </w:t>
      </w:r>
      <w:r w:rsidRPr="008838A5">
        <w:rPr>
          <w:b/>
          <w:bCs/>
          <w:color w:val="0033CC"/>
          <w:sz w:val="16"/>
          <w:szCs w:val="16"/>
        </w:rPr>
        <w:t>/ 06  / 2020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AA50A6" w:rsidRPr="00813284" w:rsidRDefault="00AA50A6" w:rsidP="00AA50A6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AA50A6" w:rsidRPr="00813284" w:rsidRDefault="00AA50A6" w:rsidP="00AA50A6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AA50A6" w:rsidRPr="008838A5" w:rsidTr="00EF4D3E">
        <w:trPr>
          <w:trHeight w:val="20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AA50A6" w:rsidRPr="008838A5" w:rsidRDefault="00AA50A6" w:rsidP="00EF4D3E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AA50A6" w:rsidRPr="008838A5" w:rsidRDefault="00AA50A6" w:rsidP="00EF4D3E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AA50A6" w:rsidRPr="008838A5" w:rsidRDefault="00AA50A6" w:rsidP="00EF4D3E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PENİCİLİN STREPTOMİSİN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FLOW SİTOMETRİ TÜPLERİ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POLYSTİREN ROUND BOTTOM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96 KUYUCUKLU PLATE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CELL CULTURE STERİL 75 LİK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FLASK(FİLTRE KAPAKLI)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CELL CULTURE STERİL 25 LİK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FLASK(FİLTRE KAPAKLI)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15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DULBECCO'S MODİFİED EAGLE'S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MEDİUM, WİTH 2MM L-GLUTAMİNE,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MM SODİUM PYRUVATE, 1500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 xml:space="preserve">MG/L SODİUM BİCARBONATE, </w:t>
            </w:r>
            <w:proofErr w:type="spellStart"/>
            <w:r w:rsidRPr="008838A5">
              <w:rPr>
                <w:sz w:val="18"/>
                <w:szCs w:val="18"/>
              </w:rPr>
              <w:t>low</w:t>
            </w:r>
            <w:proofErr w:type="spellEnd"/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GLUCOSE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20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DULBECCO'S MODİFİED EAGLE'S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MEDİUM, WİTH 2MM L-GLUTAMİNE,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MM SODİUM PYRUVATE, 1500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MG/L SODİUM BİCARBONATE, HİGH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GLUCOSE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FETAL BOVİNE SERUM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TRİPSİN EDTA SOL. (10X)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ETANOL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FLUOFORTE CALCİUMASSAY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KİT FOR MİCROPLATES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3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EMBRYOMAX 1XDULBECCO'S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PHOSPHATEBUFFEREDSALİNEW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W/O CA++&amp;MG++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10X HANKS' BALANCED SALT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SODİUM SOL. HBSS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1M HEPES BUFFER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RAT CALPAİN ELİSA KİT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RAT MACROFOGEL INHIBITING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FACTOR (MIF) ELİSA KİT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BCL-2 / BAX /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CASPASE-2/CASPASE-8/CASPASE-10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GEN PRİMERLER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  <w:tr w:rsidR="00AA50A6" w:rsidRPr="008838A5" w:rsidTr="00EF4D3E">
        <w:trPr>
          <w:trHeight w:val="57"/>
        </w:trPr>
        <w:tc>
          <w:tcPr>
            <w:tcW w:w="398" w:type="dxa"/>
            <w:vAlign w:val="center"/>
          </w:tcPr>
          <w:p w:rsidR="00AA50A6" w:rsidRPr="008838A5" w:rsidRDefault="00AA50A6" w:rsidP="00EF4D3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AA50A6" w:rsidRPr="008838A5" w:rsidRDefault="00AA50A6" w:rsidP="00EF4D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AA50A6" w:rsidRPr="008838A5" w:rsidRDefault="00AA50A6" w:rsidP="00EF4D3E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AA50A6" w:rsidRPr="008838A5" w:rsidRDefault="00AA50A6" w:rsidP="00EF4D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A50A6" w:rsidRPr="008838A5" w:rsidRDefault="00AA50A6" w:rsidP="00EF4D3E">
            <w:pPr>
              <w:rPr>
                <w:sz w:val="18"/>
                <w:szCs w:val="18"/>
              </w:rPr>
            </w:pPr>
          </w:p>
        </w:tc>
      </w:tr>
    </w:tbl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b/>
          <w:bCs/>
          <w:sz w:val="16"/>
          <w:szCs w:val="16"/>
        </w:rPr>
        <w:t xml:space="preserve">NOTLAR: </w:t>
      </w:r>
      <w:r w:rsidRPr="008838A5">
        <w:rPr>
          <w:b/>
          <w:bCs/>
          <w:color w:val="FF0000"/>
          <w:sz w:val="16"/>
          <w:szCs w:val="16"/>
        </w:rPr>
        <w:t xml:space="preserve">2020 / </w:t>
      </w:r>
      <w:proofErr w:type="gramStart"/>
      <w:r w:rsidRPr="008838A5">
        <w:rPr>
          <w:b/>
          <w:bCs/>
          <w:color w:val="FF0000"/>
          <w:sz w:val="16"/>
          <w:szCs w:val="16"/>
        </w:rPr>
        <w:t xml:space="preserve">11A209  </w:t>
      </w:r>
      <w:r w:rsidRPr="008838A5">
        <w:rPr>
          <w:sz w:val="16"/>
          <w:szCs w:val="16"/>
        </w:rPr>
        <w:t>kod</w:t>
      </w:r>
      <w:proofErr w:type="gramEnd"/>
      <w:r w:rsidRPr="008838A5">
        <w:rPr>
          <w:sz w:val="16"/>
          <w:szCs w:val="16"/>
        </w:rPr>
        <w:t xml:space="preserve"> </w:t>
      </w:r>
      <w:proofErr w:type="spellStart"/>
      <w:r w:rsidRPr="008838A5">
        <w:rPr>
          <w:sz w:val="16"/>
          <w:szCs w:val="16"/>
        </w:rPr>
        <w:t>nolu</w:t>
      </w:r>
      <w:proofErr w:type="spellEnd"/>
      <w:r w:rsidRPr="008838A5">
        <w:rPr>
          <w:sz w:val="16"/>
          <w:szCs w:val="16"/>
        </w:rPr>
        <w:t xml:space="preserve"> proje için, teklifler </w:t>
      </w:r>
      <w:r w:rsidRPr="008838A5">
        <w:rPr>
          <w:b/>
          <w:bCs/>
          <w:color w:val="FF00FF"/>
          <w:sz w:val="16"/>
          <w:szCs w:val="16"/>
        </w:rPr>
        <w:t> 16.06.2020   saat 16.30’a</w:t>
      </w:r>
      <w:r w:rsidRPr="008838A5">
        <w:rPr>
          <w:sz w:val="16"/>
          <w:szCs w:val="16"/>
        </w:rPr>
        <w:t xml:space="preserve"> kadar </w:t>
      </w:r>
      <w:proofErr w:type="spellStart"/>
      <w:r w:rsidRPr="008838A5">
        <w:rPr>
          <w:sz w:val="16"/>
          <w:szCs w:val="16"/>
        </w:rPr>
        <w:t>ESOGÜ.Bilimsel</w:t>
      </w:r>
      <w:proofErr w:type="spellEnd"/>
      <w:r w:rsidRPr="008838A5">
        <w:rPr>
          <w:sz w:val="16"/>
          <w:szCs w:val="16"/>
        </w:rPr>
        <w:t xml:space="preserve"> Araştırmalar Birimi Satın alma Servisine elden, posta, faks veya e-mail (</w:t>
      </w:r>
      <w:hyperlink r:id="rId5" w:history="1">
        <w:r w:rsidRPr="008838A5">
          <w:rPr>
            <w:rStyle w:val="Kpr"/>
            <w:sz w:val="16"/>
            <w:szCs w:val="16"/>
          </w:rPr>
          <w:t>bap@tm.ogu.edu.tr</w:t>
        </w:r>
      </w:hyperlink>
      <w:r w:rsidRPr="008838A5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Siparişin sonrasında malzemelerin </w:t>
      </w:r>
      <w:r w:rsidRPr="008838A5">
        <w:rPr>
          <w:b/>
          <w:bCs/>
          <w:color w:val="FF6600"/>
          <w:sz w:val="16"/>
          <w:szCs w:val="16"/>
        </w:rPr>
        <w:t>kaç günde teslim edileceği</w:t>
      </w:r>
      <w:r w:rsidRPr="008838A5">
        <w:rPr>
          <w:sz w:val="16"/>
          <w:szCs w:val="16"/>
        </w:rPr>
        <w:t xml:space="preserve"> belirtilecektir. </w:t>
      </w:r>
    </w:p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8838A5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İSTEKLİLER VERGİ NO/TC NUMARALARINI MUTLAKA SURETLE BELİRLENECEKTİR.</w:t>
      </w:r>
    </w:p>
    <w:p w:rsidR="00AA50A6" w:rsidRPr="008838A5" w:rsidRDefault="00AA50A6" w:rsidP="00AA50A6">
      <w:pPr>
        <w:pStyle w:val="GvdeMetni"/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 </w:t>
      </w:r>
      <w:proofErr w:type="spellStart"/>
      <w:r w:rsidRPr="008838A5">
        <w:rPr>
          <w:sz w:val="16"/>
          <w:szCs w:val="16"/>
        </w:rPr>
        <w:t>edeilen</w:t>
      </w:r>
      <w:proofErr w:type="spellEnd"/>
      <w:r w:rsidRPr="008838A5">
        <w:rPr>
          <w:sz w:val="16"/>
          <w:szCs w:val="16"/>
        </w:rPr>
        <w:t xml:space="preserve"> malzemelere ait katalog var ise teklif mektupları </w:t>
      </w:r>
      <w:proofErr w:type="spellStart"/>
      <w:r w:rsidRPr="008838A5">
        <w:rPr>
          <w:sz w:val="16"/>
          <w:szCs w:val="16"/>
        </w:rPr>
        <w:t>içersinde</w:t>
      </w:r>
      <w:proofErr w:type="spellEnd"/>
      <w:r w:rsidRPr="008838A5">
        <w:rPr>
          <w:sz w:val="16"/>
          <w:szCs w:val="16"/>
        </w:rPr>
        <w:t xml:space="preserve"> getirilmesi gerekmektedir</w:t>
      </w:r>
      <w:proofErr w:type="gramStart"/>
      <w:r w:rsidRPr="008838A5">
        <w:rPr>
          <w:sz w:val="16"/>
          <w:szCs w:val="16"/>
        </w:rPr>
        <w:t>..</w:t>
      </w:r>
      <w:proofErr w:type="gramEnd"/>
      <w:r w:rsidRPr="008838A5">
        <w:rPr>
          <w:sz w:val="16"/>
          <w:szCs w:val="16"/>
        </w:rPr>
        <w:t xml:space="preserve"> </w:t>
      </w:r>
    </w:p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8838A5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8838A5">
        <w:rPr>
          <w:b/>
          <w:bCs/>
          <w:color w:val="008000"/>
          <w:sz w:val="16"/>
          <w:szCs w:val="16"/>
        </w:rPr>
        <w:t>numarası : 0</w:t>
      </w:r>
      <w:proofErr w:type="gramEnd"/>
      <w:r w:rsidRPr="008838A5">
        <w:rPr>
          <w:b/>
          <w:bCs/>
          <w:color w:val="008000"/>
          <w:sz w:val="16"/>
          <w:szCs w:val="16"/>
        </w:rPr>
        <w:t xml:space="preserve"> 222 239 37 97 / 0 222 239 59 56 / 0 222 239 37 50 – 5576-5577</w:t>
      </w:r>
    </w:p>
    <w:p w:rsidR="00AA50A6" w:rsidRPr="008838A5" w:rsidRDefault="00AA50A6" w:rsidP="00AA50A6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3366FF"/>
          <w:sz w:val="16"/>
          <w:szCs w:val="16"/>
        </w:rPr>
        <w:t>İdari bilgi için=</w:t>
      </w:r>
      <w:r w:rsidRPr="008838A5">
        <w:rPr>
          <w:sz w:val="16"/>
          <w:szCs w:val="16"/>
        </w:rPr>
        <w:t xml:space="preserve"> Tel: 0 222 239 37 50-5526-5530 </w:t>
      </w:r>
      <w:proofErr w:type="spellStart"/>
      <w:r w:rsidRPr="008838A5">
        <w:rPr>
          <w:sz w:val="16"/>
          <w:szCs w:val="16"/>
        </w:rPr>
        <w:t>Fax</w:t>
      </w:r>
      <w:proofErr w:type="spellEnd"/>
      <w:r w:rsidRPr="008838A5">
        <w:rPr>
          <w:sz w:val="16"/>
          <w:szCs w:val="16"/>
        </w:rPr>
        <w:t>: 0 222 239 39 03</w:t>
      </w:r>
    </w:p>
    <w:p w:rsidR="00AA50A6" w:rsidRPr="008838A5" w:rsidRDefault="00AA50A6" w:rsidP="00AA50A6">
      <w:pPr>
        <w:ind w:firstLine="45"/>
        <w:jc w:val="both"/>
        <w:rPr>
          <w:b/>
          <w:color w:val="008000"/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>Teknik Bilgi için:</w:t>
      </w:r>
      <w:r w:rsidRPr="008838A5">
        <w:rPr>
          <w:b/>
          <w:color w:val="008000"/>
          <w:sz w:val="16"/>
          <w:szCs w:val="16"/>
        </w:rPr>
        <w:t xml:space="preserve"> Tıp </w:t>
      </w:r>
      <w:proofErr w:type="spellStart"/>
      <w:proofErr w:type="gramStart"/>
      <w:r w:rsidRPr="008838A5">
        <w:rPr>
          <w:b/>
          <w:color w:val="008000"/>
          <w:sz w:val="16"/>
          <w:szCs w:val="16"/>
        </w:rPr>
        <w:t>Fak.Temel</w:t>
      </w:r>
      <w:proofErr w:type="spellEnd"/>
      <w:proofErr w:type="gramEnd"/>
      <w:r w:rsidRPr="008838A5">
        <w:rPr>
          <w:b/>
          <w:color w:val="008000"/>
          <w:sz w:val="16"/>
          <w:szCs w:val="16"/>
        </w:rPr>
        <w:t xml:space="preserve"> Tıp </w:t>
      </w:r>
      <w:proofErr w:type="spellStart"/>
      <w:r w:rsidRPr="008838A5">
        <w:rPr>
          <w:b/>
          <w:color w:val="008000"/>
          <w:sz w:val="16"/>
          <w:szCs w:val="16"/>
        </w:rPr>
        <w:t>Bil.Böl.Dr.Öğr.Üyesi</w:t>
      </w:r>
      <w:proofErr w:type="spellEnd"/>
      <w:r w:rsidRPr="008838A5">
        <w:rPr>
          <w:b/>
          <w:color w:val="008000"/>
          <w:sz w:val="16"/>
          <w:szCs w:val="16"/>
        </w:rPr>
        <w:t xml:space="preserve"> Zeynep KÜSKÜ KİRAZ /  0 222 239 29 79 / </w:t>
      </w:r>
    </w:p>
    <w:p w:rsidR="00AA50A6" w:rsidRPr="00ED118F" w:rsidRDefault="00AA50A6" w:rsidP="00AA50A6">
      <w:pPr>
        <w:jc w:val="both"/>
        <w:rPr>
          <w:b/>
          <w:color w:val="008000"/>
          <w:sz w:val="20"/>
          <w:szCs w:val="20"/>
        </w:rPr>
      </w:pPr>
    </w:p>
    <w:p w:rsidR="00AA50A6" w:rsidRDefault="00AA50A6" w:rsidP="00AA50A6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PENİCİLİN STREPTOMİSİN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100 ml '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ambalajlarda olmalıdır. 1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Spektrumu gram pozitif ve gram negatif bakteriler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10,000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penicilin,10,000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/ml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streptomycin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)içermelidir.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hazırlayan firmanın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distribütör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 belgesine sahip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FLOW SİTOMETRİ TÜPLERİ POLYSTİREN ROUND BOTTOM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5 ml olmalıdır. 1 pakette 500 adet olup 1 paket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flow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sitometri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cihazına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Polystiren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96 KUYUCUKLU PLATE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pakette 100 adet olup 1 paket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96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kuyucuklu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, kapaklı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düz tabanlı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polystyrene'den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imal edilmiş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kuyucuğun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büyüme alanı 34mm2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kuyucuğun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çalışma alanı hacmi 25-340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mikrolitre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aralığında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-Hücre kültürü çalışmaları için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-Tek tek paketlerde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-Son kullanım tarihi ve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numarası 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üzerinde lazer ile yazılı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DNase,RNase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human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free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non-pyrogenic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non-cytotoxic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-ISO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vb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kalite belgesi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olmalıdır.Firma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teklifi ile birlikte bu belgeyi sunmalıdır.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CELL CULTURE STERİL 75 LİK FLASK(FİLTRE KAPAKLI)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 pakette 100 adet olup 1 paket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75cm2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-Toplam hacmi 250 ml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-Çalışma alanı hacmi 15-38 ml aralığında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-Hücre kültürü çalışmaları için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-5'lik paketlerde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-Filtreli kapak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iki yanında beyaz yazım alanı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iki yanında derecelendirme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-Son kullanım tarihi ve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numarası 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üzerinde lazer ile yazılı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DNase,RNase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human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free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non-pyrogenic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non-cytotoxic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-ISO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vb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kalite belgesi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olmalıdır.Firma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teklifi ile birlikte bu belgeyi sunmalıdır.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CELL CULTURE STERİL 25 LİK FLASK(FİLTRE KAPAKLI)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24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 pakette 200 adet olup 1 paket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1- 25 cm2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2- 50 ml kapasiteli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3- Hücre kültürü çalışmalarına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4- Çalışma hacmi 5-10 ml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5- 10'luk poşetlerde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Rnase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insan DNA'sı içermeyecektir ve firma bunu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katalog,broşür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veya belge ile ispat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edecektir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Non-pyrogenic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non-cytotoxic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olacaktır ve firma bunu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katalog,broşür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veya belge ile ispat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edecektir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8- Havalandırmalı kapak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vented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olacaktır.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high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polystyren'den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imal edilmiş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iki tarafında beyaz çizgiler ile derecelendirme yapılmış olmalı ve yine her iki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tarafında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beyaz yazım alanı bulunmalıdır. Derecelendirme 5 ml aralıklarla yapılmış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 xml:space="preserve">11-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birinin üzerinde dijital baskı şeklinde son kullanma tarihi ve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numarası yazılı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12-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poşetlerinin üzerinde üretici firma adı, adresi, ürün adı, referans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numarası,steril</w:t>
      </w:r>
      <w:proofErr w:type="spellEnd"/>
      <w:proofErr w:type="gramEnd"/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olduğu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yöntemi yazmalıdır.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DULBECCO'S MODİFİED EAGLE'S MEDİUM, WİTH 2MM L-GLUTAMİNE, 1 MM SODİUM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PYRUVATE, 1500 MG/L SODİUM BİCARBONATE,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low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GLUCOSE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.Ürün boyutu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 15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DMEM düşük oranda glikoz, L-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glutamin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sodyum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pirüvat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HEPES içermemelidir.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DULBECCO'S MODİFİED EAGLE'S MEDİUM, WİTH 2MM L-GLUTAMİNE, 1 MM SODİUM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PYRUVATE, 1500 MG/L SODİUM BİCARBONATE, HİGH GLUCOSE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boyutu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olmalıdır.20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DMEM yüksek oranda glikoz, L-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glutamin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sodyum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pirüvat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HEPES içermemelidir.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konsantrasyonu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1X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Osmolalite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oranı 320 - 360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mOsm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/ kg arasında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 7.0 - 7.4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2-8 ° C de saklanabilmeye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FETAL BOVİNE SERUM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500 ml'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şişelerde bulunmalıdır. 2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Saklama koşulları -5 -30° C arasında olmalı ve kuru buz ile teslimata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ısı ile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inaktive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edilmiş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ISO sertifikalı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İn-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vitro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koşullarda kullanıma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Telkif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hazırlayan firmanın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distribütör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 belgesine sahip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TRİPSİN EDTA SOL. (10X)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25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boyutu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 2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Konsantrasyonu 10X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Aralığı: 7.1 - 8.0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EDTA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içermeli,phenol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Ürünün saklama koşulları -5 ila -20 ° C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ISO 13485 standartlarına göre sertifikalandırılmış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ETANOL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2,5 litrelik şişelerde bir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1- En az %96 saf etil alkol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2- Mühürlü, orijinal etiketli ve şeffaf plastik bidonlarda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3- Renksiz, normal alkol kokulu, berrak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4- 2,5 litrelik bidonlarda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5- Tıbbi amaçlı kullanılmalıdır.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6- 77 C </w:t>
      </w:r>
      <w:r>
        <w:rPr>
          <w:rFonts w:ascii="Arial" w:eastAsiaTheme="minorHAnsi" w:hAnsi="Arial" w:cs="Arial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77,5 C'de kaynamalıdır.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7- Teklif edilen ürün TAPDK ( Tütün, Tütün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Mamülleri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Alkolü İçecekler Piyasası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Düzenleme Kurulu)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Hastane ve benzeri sağlık kuruluşlarının alkol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iytiyacı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için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belirlemiş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olduğu standartlara uygun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8- Teklif verecek firmalar TAPDK'NİN kurum yetkili alkol dağıtım firmaları listesinde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FLUOFORTE CALCİUMASSAY KİT FOR MİCROPLATES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hücre içi kalsiyumun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mobilizasyonunu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tespit etmelidir.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İçeriğinde aşağıdakiler bulunmalıdır;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*Reaktif A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liyofilize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FLUOFORTE® boya), 1 şişe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*Reaktif B (boya akıntı inhibitörü), 10 x 1 ml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*Reaktif C (20 mm HEPES ile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Hanks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tamponu), 100 ml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10 x 96-well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-20 saklama koşulunda teslim edilmelidir.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EMBRYOMAX 1XDULBECCO'S PHOSPHATEBUFFEREDSALİNEW W/O CA++&amp;MG++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Synonym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: D-PBS w/o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++/Mg ++, DPBS w/o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++/Mg ++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500 ml ambalajda olmalıdır. 3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Liquid formda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Hücre kültüründe çalışabilmelidir.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10X HANKS' BALANCED SALT SODİUM SOL. HBSS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boyutu 500 ml olmalıdır. 1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Konsantrasyonu 10X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Aralığı: 4.4 - 4.7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Calsium,magnesium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,glucose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içermeli,phenol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r>
        <w:rPr>
          <w:rFonts w:ascii="Arial" w:eastAsiaTheme="minorHAnsi" w:hAnsi="Arial" w:cs="Arial"/>
          <w:sz w:val="22"/>
          <w:szCs w:val="22"/>
          <w:lang w:eastAsia="en-US"/>
        </w:rPr>
        <w:t>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sodium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bicarbonate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26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1M HEPES BUFFER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boyutu 100 ml olmalıdır. 1 adet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Aralığı: 7.2 - 7.5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Ürünün saklama koşulları 2 ila 8 ° C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 CALPAİN ELİSA KİT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Kit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ratlarda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sandwich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enzyme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immunoassay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yöntemi ile serum, plazma, doku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homojenatları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diğer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biyolojik sıvılarda çalışabilmelidir.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Kit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testlik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orijinal ambalajında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Kit içeriğinde Standard (2 şişe),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B, TMB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Substrate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Wash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(30x), Standard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Stop Solution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Standard,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kuyucuklu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plaka -20ᵒC'de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saklanmalıdır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Diğer malzemelerin muhafaza koşulu 4ᵒC'de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Kit içinde 2 şişe 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/ml'lik standart bulunmalı ve bu standart ile seri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dilusyonlarla</w:t>
      </w:r>
      <w:proofErr w:type="spellEnd"/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1000-500-250-125-62,5-31,2-0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aralığında standartlar oluşturulmalı ve buradan elde edilecek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standart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curve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değerlendirme yapılabilmelidir.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Gerekli örnek miktarı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İnkübasyon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süresi 4,5 saati geçmemelidir.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Kitin hassasiyeti 13,5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/ml'den az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Kitin çalışma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; 31,2-2000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Okuma 450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nm'de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11. Ürün saklama koşullarına uygun olarak teslim edilmelidir.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Teklif verecek firmalar çalışma sırasında aplikasyon ve çalışma desteği vereceklerdir.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Teklif verecek firmaların TSE Yeterlilik Belgesi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 MACROFOGEL INHIBITING FACTOR (MIF) ELİSA KİT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Kit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ratlarda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sandwich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enzyme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immunoassay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yöntemi ile serum, plazma, doku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homojenatları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diğer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biyolojik sıvılarda çalışabilmelidir.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Kit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testlik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orijinal ambalajında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Kit içeriğinde Standard (2 şişe),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B, TMB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Substrate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>Wash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(30x), Standard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Stop Solution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Standard,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kuyucuklu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plaka -20ᵒC'de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saklanmalıdır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Diğer malzemelerin muhafaza koşulu 4ᵒC'de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Kit içinde 2 şişe 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/ml'lik standart bulunmalı ve bu standart ile seri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dilusyonlarla</w:t>
      </w:r>
      <w:proofErr w:type="spellEnd"/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1000-500-250-125-62,5-31,2-0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aralığında standartlar oluşturulmalı ve buradan elde edilecek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standart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curve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değerlendirme yapılabilmelidir.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Gerekli örnek miktarı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İnkübasyon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süresi 4,5 saati geçmemelidir.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Kitin hassasiyeti 13,5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/ml'den az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Kitin çalışma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; 31,2-2000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Okuma 450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nm'de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11. Ürün saklama koşullarına uygun olarak teslim edilmelidir.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Teklif verecek firmalar çalışma sırasında aplikasyon ve çalışma desteği vereceklerdir.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Teklif verecek firmaların TSE Yeterlilik Belgesi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BCL-2 / BAX / CASPASE-2/CASPASE-8/CASPASE-10 GEN PRİMERLER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 HPLC olmalıdır.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5 adet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geni olmalıdır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liyofilize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kullanıcıya teslim edilmelidir.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İthalatçı firmanın yetki belgesi bulunmalıdır.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Gen ekspresyon çalışmalarına uygun olmalıdır ve ihaleyi alan firma bunun çalışmasını</w:t>
      </w:r>
    </w:p>
    <w:p w:rsidR="004019AC" w:rsidRDefault="004019AC" w:rsidP="004019A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üstlenmelidir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sectPr w:rsidR="004019AC" w:rsidSect="00AA50A6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A18"/>
    <w:rsid w:val="00304A18"/>
    <w:rsid w:val="004019AC"/>
    <w:rsid w:val="008F6E5D"/>
    <w:rsid w:val="00AA50A6"/>
    <w:rsid w:val="00B2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EEFCF"/>
  <w15:chartTrackingRefBased/>
  <w15:docId w15:val="{4FC7A028-5576-4B8D-80A4-677493348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0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AA50A6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AA50A6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AA50A6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AA50A6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AA50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2003</Words>
  <Characters>11419</Characters>
  <Application>Microsoft Office Word</Application>
  <DocSecurity>0</DocSecurity>
  <Lines>95</Lines>
  <Paragraphs>26</Paragraphs>
  <ScaleCrop>false</ScaleCrop>
  <Company>NouS/TncTR</Company>
  <LinksUpToDate>false</LinksUpToDate>
  <CharactersWithSpaces>13396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2020-06-02T08:00:00Z</dcterms:created>
  <dcterms:modified xsi:type="dcterms:W3CDTF">2020-06-02T08:19:00Z</dcterms:modified>
</cp:coreProperties>
</file>